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before="280" w:line="240" w:lineRule="auto"/>
        <w:ind w:left="0" w:firstLine="0"/>
        <w:jc w:val="both"/>
        <w:rPr>
          <w:rFonts w:ascii="Calibri" w:cs="Calibri" w:eastAsia="Calibri" w:hAnsi="Calibri"/>
          <w:b w:val="1"/>
          <w:color w:val="323338"/>
          <w:sz w:val="24"/>
          <w:szCs w:val="24"/>
          <w:highlight w:val="white"/>
        </w:rPr>
      </w:pPr>
      <w:bookmarkStart w:colFirst="0" w:colLast="0" w:name="_dwifhc4grq00" w:id="0"/>
      <w:bookmarkEnd w:id="0"/>
      <w:r w:rsidDel="00000000" w:rsidR="00000000" w:rsidRPr="00000000">
        <w:rPr>
          <w:rFonts w:ascii="Calibri" w:cs="Calibri" w:eastAsia="Calibri" w:hAnsi="Calibri"/>
          <w:b w:val="1"/>
          <w:color w:val="323338"/>
          <w:sz w:val="24"/>
          <w:szCs w:val="24"/>
          <w:highlight w:val="white"/>
          <w:rtl w:val="0"/>
        </w:rPr>
        <w:t xml:space="preserve">FOR IMMEDIATE RELEASE</w:t>
      </w:r>
    </w:p>
    <w:p w:rsidR="00000000" w:rsidDel="00000000" w:rsidP="00000000" w:rsidRDefault="00000000" w:rsidRPr="00000000" w14:paraId="00000002">
      <w:pPr>
        <w:spacing w:after="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Biome Makers And Kimitec's MAAVi Innovation Center Announce A Strategic </w:t>
      </w:r>
      <w:r w:rsidDel="00000000" w:rsidR="00000000" w:rsidRPr="00000000">
        <w:rPr>
          <w:rFonts w:ascii="Calibri" w:cs="Calibri" w:eastAsia="Calibri" w:hAnsi="Calibri"/>
          <w:b w:val="1"/>
          <w:sz w:val="24"/>
          <w:szCs w:val="24"/>
          <w:rtl w:val="0"/>
        </w:rPr>
        <w:t xml:space="preserve">Alliance</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3">
      <w:pPr>
        <w:spacing w:after="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(Davis, California - January 26th, 2022) Biome Makers, a global leader in biological soil analyses and microbiology, announces a new alliance with </w:t>
      </w:r>
      <w:r w:rsidDel="00000000" w:rsidR="00000000" w:rsidRPr="00000000">
        <w:rPr>
          <w:rFonts w:ascii="Calibri" w:cs="Calibri" w:eastAsia="Calibri" w:hAnsi="Calibri"/>
          <w:sz w:val="24"/>
          <w:szCs w:val="24"/>
          <w:rtl w:val="0"/>
        </w:rPr>
        <w:t xml:space="preserve">Kimitec's MAAVi Innovation Center, Europe's largest biotechnology innovation hub, </w:t>
      </w:r>
      <w:r w:rsidDel="00000000" w:rsidR="00000000" w:rsidRPr="00000000">
        <w:rPr>
          <w:rFonts w:ascii="Calibri" w:cs="Calibri" w:eastAsia="Calibri" w:hAnsi="Calibri"/>
          <w:sz w:val="24"/>
          <w:szCs w:val="24"/>
          <w:rtl w:val="0"/>
        </w:rPr>
        <w:t xml:space="preserve">for the identification of the microbiota hidden in global agricultural soils.</w:t>
      </w: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color w:val="0000ff"/>
          <w:sz w:val="24"/>
          <w:szCs w:val="24"/>
        </w:rPr>
      </w:pPr>
      <w:r w:rsidDel="00000000" w:rsidR="00000000" w:rsidRPr="00000000">
        <w:rPr>
          <w:rFonts w:ascii="Calibri" w:cs="Calibri" w:eastAsia="Calibri" w:hAnsi="Calibri"/>
          <w:sz w:val="24"/>
          <w:szCs w:val="24"/>
          <w:rtl w:val="0"/>
        </w:rPr>
        <w:t xml:space="preserve">Kimitec, currently operating in 90+ countries,</w:t>
      </w:r>
      <w:r w:rsidDel="00000000" w:rsidR="00000000" w:rsidRPr="00000000">
        <w:rPr>
          <w:rFonts w:ascii="Calibri" w:cs="Calibri" w:eastAsia="Calibri" w:hAnsi="Calibri"/>
          <w:sz w:val="24"/>
          <w:szCs w:val="24"/>
          <w:rtl w:val="0"/>
        </w:rPr>
        <w:t xml:space="preserve"> positions itself as the alternative to agricultural products based on synthetic chemistry, putting consumer health, respect for the environment, and natural productivity at the heart of the agricultural production system.</w:t>
      </w:r>
      <w:r w:rsidDel="00000000" w:rsidR="00000000" w:rsidRPr="00000000">
        <w:rPr>
          <w:rFonts w:ascii="Calibri" w:cs="Calibri" w:eastAsia="Calibri" w:hAnsi="Calibri"/>
          <w:sz w:val="24"/>
          <w:szCs w:val="24"/>
          <w:highlight w:val="yellow"/>
          <w:rtl w:val="0"/>
        </w:rPr>
        <w:t xml:space="preserve"> </w:t>
      </w: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color w:val="4a86e8"/>
          <w:sz w:val="24"/>
          <w:szCs w:val="24"/>
        </w:rPr>
      </w:pPr>
      <w:r w:rsidDel="00000000" w:rsidR="00000000" w:rsidRPr="00000000">
        <w:rPr>
          <w:rFonts w:ascii="Calibri" w:cs="Calibri" w:eastAsia="Calibri" w:hAnsi="Calibri"/>
          <w:sz w:val="24"/>
          <w:szCs w:val="24"/>
          <w:rtl w:val="0"/>
        </w:rPr>
        <w:t xml:space="preserve">With the integration of Biome Makers’ BeCrop® technology and </w:t>
      </w:r>
      <w:r w:rsidDel="00000000" w:rsidR="00000000" w:rsidRPr="00000000">
        <w:rPr>
          <w:rFonts w:ascii="Calibri" w:cs="Calibri" w:eastAsia="Calibri" w:hAnsi="Calibri"/>
          <w:sz w:val="24"/>
          <w:szCs w:val="24"/>
          <w:rtl w:val="0"/>
        </w:rPr>
        <w:t xml:space="preserve">the "Discovery" area of</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LINNA, the Artificial Intelligence platform used by Kimitec's MAAVi Innovation Center</w:t>
      </w:r>
      <w:r w:rsidDel="00000000" w:rsidR="00000000" w:rsidRPr="00000000">
        <w:rPr>
          <w:rFonts w:ascii="Calibri" w:cs="Calibri" w:eastAsia="Calibri" w:hAnsi="Calibri"/>
          <w:sz w:val="24"/>
          <w:szCs w:val="24"/>
          <w:rtl w:val="0"/>
        </w:rPr>
        <w:t xml:space="preserve">, Kimitec's MAAVi IC will obtain detailed data on soil microbiology to</w:t>
      </w:r>
      <w:r w:rsidDel="00000000" w:rsidR="00000000" w:rsidRPr="00000000">
        <w:rPr>
          <w:rFonts w:ascii="Calibri" w:cs="Calibri" w:eastAsia="Calibri" w:hAnsi="Calibri"/>
          <w:sz w:val="24"/>
          <w:szCs w:val="24"/>
          <w:highlight w:val="white"/>
          <w:rtl w:val="0"/>
        </w:rPr>
        <w:t xml:space="preserve"> develop </w:t>
      </w:r>
      <w:r w:rsidDel="00000000" w:rsidR="00000000" w:rsidRPr="00000000">
        <w:rPr>
          <w:rFonts w:ascii="Calibri" w:cs="Calibri" w:eastAsia="Calibri" w:hAnsi="Calibri"/>
          <w:sz w:val="24"/>
          <w:szCs w:val="24"/>
          <w:rtl w:val="0"/>
        </w:rPr>
        <w:t xml:space="preserve">a new generation of customized probiotics that promote beneficial soil microbiota based on the specific needs of each soil and crop.</w:t>
      </w:r>
      <w:r w:rsidDel="00000000" w:rsidR="00000000" w:rsidRPr="00000000">
        <w:rPr>
          <w:rFonts w:ascii="Calibri" w:cs="Calibri" w:eastAsia="Calibri" w:hAnsi="Calibri"/>
          <w:color w:val="4a86e8"/>
          <w:sz w:val="24"/>
          <w:szCs w:val="24"/>
          <w:rtl w:val="0"/>
        </w:rPr>
        <w:t xml:space="preserve"> </w:t>
      </w:r>
    </w:p>
    <w:p w:rsidR="00000000" w:rsidDel="00000000" w:rsidP="00000000" w:rsidRDefault="00000000" w:rsidRPr="00000000" w14:paraId="0000000A">
      <w:pPr>
        <w:spacing w:line="276" w:lineRule="auto"/>
        <w:jc w:val="both"/>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development is evolving rapidly. Key players like Kimitec are pivotal for growers in their search </w:t>
      </w:r>
      <w:r w:rsidDel="00000000" w:rsidR="00000000" w:rsidRPr="00000000">
        <w:rPr>
          <w:rFonts w:ascii="Calibri" w:cs="Calibri" w:eastAsia="Calibri" w:hAnsi="Calibri"/>
          <w:sz w:val="24"/>
          <w:szCs w:val="24"/>
          <w:rtl w:val="0"/>
        </w:rPr>
        <w:t xml:space="preserve">for sustainable</w:t>
      </w:r>
      <w:r w:rsidDel="00000000" w:rsidR="00000000" w:rsidRPr="00000000">
        <w:rPr>
          <w:rFonts w:ascii="Calibri" w:cs="Calibri" w:eastAsia="Calibri" w:hAnsi="Calibri"/>
          <w:sz w:val="24"/>
          <w:szCs w:val="24"/>
          <w:rtl w:val="0"/>
        </w:rPr>
        <w:t xml:space="preserve"> and innovative products. This agreement will allow us to increase global access to BeCrop® technology and share how soil biology plays an important role in </w:t>
      </w:r>
      <w:r w:rsidDel="00000000" w:rsidR="00000000" w:rsidRPr="00000000">
        <w:rPr>
          <w:rFonts w:ascii="Calibri" w:cs="Calibri" w:eastAsia="Calibri" w:hAnsi="Calibri"/>
          <w:sz w:val="24"/>
          <w:szCs w:val="24"/>
          <w:rtl w:val="0"/>
        </w:rPr>
        <w:t xml:space="preserve">analyzing the effects of ag inputs to verify functional claims and supporting the selection process of the proper ag input for each type of problem</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states Alberto Acedo, co-founder, and CSO of Biome Makers.</w:t>
      </w:r>
    </w:p>
    <w:p w:rsidR="00000000" w:rsidDel="00000000" w:rsidP="00000000" w:rsidRDefault="00000000" w:rsidRPr="00000000" w14:paraId="0000000C">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conducting BeCrop® Trials, powered by BeCrop® technology, Kimitec will use the custom-designed in-field trials, to </w:t>
      </w:r>
      <w:r w:rsidDel="00000000" w:rsidR="00000000" w:rsidRPr="00000000">
        <w:rPr>
          <w:rFonts w:ascii="Calibri" w:cs="Calibri" w:eastAsia="Calibri" w:hAnsi="Calibri"/>
          <w:sz w:val="24"/>
          <w:szCs w:val="24"/>
          <w:rtl w:val="0"/>
        </w:rPr>
        <w:t xml:space="preserve">obtain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insights on its ag input products’ effects on soil fertilization, disease risk, yield, and overall soil microbiome pathways.</w:t>
      </w:r>
    </w:p>
    <w:p w:rsidR="00000000" w:rsidDel="00000000" w:rsidP="00000000" w:rsidRDefault="00000000" w:rsidRPr="00000000" w14:paraId="0000000E">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F">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"Currently, all agricultural soils seem to be affected by microbial imbalances. This strategic alliance aims to acquire knowledge and data to restore that balance and induce a real change in agriculture", comments Félix García, CEO of Kimitec.</w:t>
      </w:r>
      <w:r w:rsidDel="00000000" w:rsidR="00000000" w:rsidRPr="00000000">
        <w:rPr>
          <w:rtl w:val="0"/>
        </w:rPr>
      </w:r>
    </w:p>
    <w:p w:rsidR="00000000" w:rsidDel="00000000" w:rsidP="00000000" w:rsidRDefault="00000000" w:rsidRPr="00000000" w14:paraId="00000010">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alliance brings an innovative approach to improve the microbiological health of soils worldwide, an issue that affects the real sustainability, productivity, and profitability of farmers. </w:t>
      </w:r>
    </w:p>
    <w:p w:rsidR="00000000" w:rsidDel="00000000" w:rsidP="00000000" w:rsidRDefault="00000000" w:rsidRPr="00000000" w14:paraId="00000011">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Following</w:t>
      </w:r>
      <w:r w:rsidDel="00000000" w:rsidR="00000000" w:rsidRPr="00000000">
        <w:rPr>
          <w:rFonts w:ascii="Calibri" w:cs="Calibri" w:eastAsia="Calibri" w:hAnsi="Calibri"/>
          <w:sz w:val="24"/>
          <w:szCs w:val="24"/>
          <w:rtl w:val="0"/>
        </w:rPr>
        <w:t xml:space="preserve"> a collaborative innovation strategy</w:t>
      </w:r>
      <w:r w:rsidDel="00000000" w:rsidR="00000000" w:rsidRPr="00000000">
        <w:rPr>
          <w:rFonts w:ascii="Calibri" w:cs="Calibri" w:eastAsia="Calibri" w:hAnsi="Calibri"/>
          <w:sz w:val="24"/>
          <w:szCs w:val="24"/>
          <w:rtl w:val="0"/>
        </w:rPr>
        <w:t xml:space="preserve">, the use of these technologies will be key to meeting the challenge of feeding an increasingly growing world population on a planet severely affected by climate change.</w:t>
      </w:r>
    </w:p>
    <w:p w:rsidR="00000000" w:rsidDel="00000000" w:rsidP="00000000" w:rsidRDefault="00000000" w:rsidRPr="00000000" w14:paraId="00000012">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For more information, please visit </w:t>
      </w:r>
      <w:hyperlink r:id="rId6">
        <w:r w:rsidDel="00000000" w:rsidR="00000000" w:rsidRPr="00000000">
          <w:rPr>
            <w:rFonts w:ascii="Calibri" w:cs="Calibri" w:eastAsia="Calibri" w:hAnsi="Calibri"/>
            <w:color w:val="1155cc"/>
            <w:sz w:val="24"/>
            <w:szCs w:val="24"/>
            <w:highlight w:val="white"/>
            <w:u w:val="single"/>
            <w:rtl w:val="0"/>
          </w:rPr>
          <w:t xml:space="preserve">biomemakers.com</w:t>
        </w:r>
      </w:hyperlink>
      <w:r w:rsidDel="00000000" w:rsidR="00000000" w:rsidRPr="00000000">
        <w:rPr>
          <w:rFonts w:ascii="Calibri" w:cs="Calibri" w:eastAsia="Calibri" w:hAnsi="Calibri"/>
          <w:color w:val="222222"/>
          <w:sz w:val="24"/>
          <w:szCs w:val="24"/>
          <w:highlight w:val="white"/>
          <w:rtl w:val="0"/>
        </w:rPr>
        <w:t xml:space="preserve"> or </w:t>
      </w:r>
      <w:hyperlink r:id="rId7">
        <w:r w:rsidDel="00000000" w:rsidR="00000000" w:rsidRPr="00000000">
          <w:rPr>
            <w:rFonts w:ascii="Calibri" w:cs="Calibri" w:eastAsia="Calibri" w:hAnsi="Calibri"/>
            <w:color w:val="1155cc"/>
            <w:sz w:val="24"/>
            <w:szCs w:val="24"/>
            <w:highlight w:val="white"/>
            <w:u w:val="single"/>
            <w:rtl w:val="0"/>
          </w:rPr>
          <w:t xml:space="preserve">kimitec.com</w:t>
        </w:r>
      </w:hyperlink>
      <w:r w:rsidDel="00000000" w:rsidR="00000000" w:rsidRPr="00000000">
        <w:rPr>
          <w:rFonts w:ascii="Calibri" w:cs="Calibri" w:eastAsia="Calibri" w:hAnsi="Calibri"/>
          <w:color w:val="222222"/>
          <w:sz w:val="24"/>
          <w:szCs w:val="24"/>
          <w:highlight w:val="white"/>
          <w:rtl w:val="0"/>
        </w:rPr>
        <w:t xml:space="preserve">.</w:t>
      </w:r>
    </w:p>
    <w:p w:rsidR="00000000" w:rsidDel="00000000" w:rsidP="00000000" w:rsidRDefault="00000000" w:rsidRPr="00000000" w14:paraId="00000013">
      <w:pPr>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3c4043"/>
          <w:sz w:val="24"/>
          <w:szCs w:val="24"/>
          <w:highlight w:val="white"/>
        </w:rPr>
      </w:pPr>
      <w:r w:rsidDel="00000000" w:rsidR="00000000" w:rsidRPr="00000000">
        <w:rPr>
          <w:rFonts w:ascii="Calibri" w:cs="Calibri" w:eastAsia="Calibri" w:hAnsi="Calibri"/>
          <w:sz w:val="24"/>
          <w:szCs w:val="24"/>
          <w:highlight w:val="white"/>
          <w:rtl w:val="0"/>
        </w:rPr>
        <w:t xml:space="preserve">Contact</w:t>
      </w: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color w:val="3c4043"/>
          <w:sz w:val="24"/>
          <w:szCs w:val="24"/>
          <w:highlight w:val="white"/>
        </w:rPr>
      </w:pPr>
      <w:r w:rsidDel="00000000" w:rsidR="00000000" w:rsidRPr="00000000">
        <w:rPr>
          <w:rFonts w:ascii="Calibri" w:cs="Calibri" w:eastAsia="Calibri" w:hAnsi="Calibri"/>
          <w:color w:val="3c4043"/>
          <w:sz w:val="24"/>
          <w:szCs w:val="24"/>
          <w:highlight w:val="white"/>
          <w:rtl w:val="0"/>
        </w:rPr>
        <w:t xml:space="preserve">Jamie Nix</w:t>
      </w:r>
    </w:p>
    <w:p w:rsidR="00000000" w:rsidDel="00000000" w:rsidP="00000000" w:rsidRDefault="00000000" w:rsidRPr="00000000" w14:paraId="00000016">
      <w:pPr>
        <w:shd w:fill="ffffff" w:val="clear"/>
        <w:spacing w:line="240" w:lineRule="auto"/>
        <w:rPr>
          <w:rFonts w:ascii="Calibri" w:cs="Calibri" w:eastAsia="Calibri" w:hAnsi="Calibri"/>
          <w:color w:val="3c4043"/>
          <w:sz w:val="24"/>
          <w:szCs w:val="24"/>
          <w:highlight w:val="white"/>
        </w:rPr>
      </w:pPr>
      <w:r w:rsidDel="00000000" w:rsidR="00000000" w:rsidRPr="00000000">
        <w:rPr>
          <w:rFonts w:ascii="Calibri" w:cs="Calibri" w:eastAsia="Calibri" w:hAnsi="Calibri"/>
          <w:color w:val="3c4043"/>
          <w:sz w:val="24"/>
          <w:szCs w:val="24"/>
          <w:highlight w:val="white"/>
          <w:rtl w:val="0"/>
        </w:rPr>
        <w:t xml:space="preserve">Communications Manager, Biome Makers Inc. </w:t>
      </w:r>
    </w:p>
    <w:p w:rsidR="00000000" w:rsidDel="00000000" w:rsidP="00000000" w:rsidRDefault="00000000" w:rsidRPr="00000000" w14:paraId="00000017">
      <w:pPr>
        <w:shd w:fill="ffffff" w:val="clear"/>
        <w:spacing w:line="240" w:lineRule="auto"/>
        <w:rPr>
          <w:rFonts w:ascii="Calibri" w:cs="Calibri" w:eastAsia="Calibri" w:hAnsi="Calibri"/>
          <w:color w:val="3c4043"/>
          <w:sz w:val="24"/>
          <w:szCs w:val="24"/>
          <w:highlight w:val="white"/>
        </w:rPr>
      </w:pPr>
      <w:hyperlink r:id="rId8">
        <w:r w:rsidDel="00000000" w:rsidR="00000000" w:rsidRPr="00000000">
          <w:rPr>
            <w:rFonts w:ascii="Calibri" w:cs="Calibri" w:eastAsia="Calibri" w:hAnsi="Calibri"/>
            <w:color w:val="1155cc"/>
            <w:sz w:val="24"/>
            <w:szCs w:val="24"/>
            <w:highlight w:val="white"/>
            <w:u w:val="single"/>
            <w:rtl w:val="0"/>
          </w:rPr>
          <w:t xml:space="preserve">jamie.nix@biomemakers.com</w:t>
        </w:r>
      </w:hyperlink>
      <w:r w:rsidDel="00000000" w:rsidR="00000000" w:rsidRPr="00000000">
        <w:rPr>
          <w:rFonts w:ascii="Calibri" w:cs="Calibri" w:eastAsia="Calibri" w:hAnsi="Calibri"/>
          <w:color w:val="3c4043"/>
          <w:sz w:val="24"/>
          <w:szCs w:val="24"/>
          <w:highlight w:val="white"/>
          <w:rtl w:val="0"/>
        </w:rPr>
        <w:t xml:space="preserve"> </w:t>
      </w:r>
      <w:r w:rsidDel="00000000" w:rsidR="00000000" w:rsidRPr="00000000">
        <w:rPr>
          <w:rtl w:val="0"/>
        </w:rPr>
      </w:r>
    </w:p>
    <w:p w:rsidR="00000000" w:rsidDel="00000000" w:rsidP="00000000" w:rsidRDefault="00000000" w:rsidRPr="00000000" w14:paraId="00000018">
      <w:pPr>
        <w:rPr>
          <w:rFonts w:ascii="Calibri" w:cs="Calibri" w:eastAsia="Calibri" w:hAnsi="Calibri"/>
          <w:color w:val="3c4043"/>
          <w:sz w:val="24"/>
          <w:szCs w:val="24"/>
          <w:highlight w:val="white"/>
        </w:rPr>
      </w:pPr>
      <w:r w:rsidDel="00000000" w:rsidR="00000000" w:rsidRPr="00000000">
        <w:rPr>
          <w:rtl w:val="0"/>
        </w:rPr>
      </w:r>
    </w:p>
    <w:p w:rsidR="00000000" w:rsidDel="00000000" w:rsidP="00000000" w:rsidRDefault="00000000" w:rsidRPr="00000000" w14:paraId="00000019">
      <w:pPr>
        <w:spacing w:after="0" w:line="240" w:lineRule="auto"/>
        <w:jc w:val="both"/>
        <w:rPr>
          <w:rFonts w:ascii="Calibri" w:cs="Calibri" w:eastAsia="Calibri" w:hAnsi="Calibri"/>
          <w:sz w:val="24"/>
          <w:szCs w:val="24"/>
        </w:rPr>
      </w:pPr>
      <w:bookmarkStart w:colFirst="0" w:colLast="0" w:name="_gjdgxs" w:id="1"/>
      <w:bookmarkEnd w:id="1"/>
      <w:r w:rsidDel="00000000" w:rsidR="00000000" w:rsidRPr="00000000">
        <w:rPr>
          <w:rFonts w:ascii="Calibri" w:cs="Calibri" w:eastAsia="Calibri" w:hAnsi="Calibri"/>
          <w:sz w:val="24"/>
          <w:szCs w:val="24"/>
          <w:highlight w:val="white"/>
          <w:rtl w:val="0"/>
        </w:rPr>
        <w:t xml:space="preserve">Paloma Touris Noriega </w:t>
      </w:r>
      <w:r w:rsidDel="00000000" w:rsidR="00000000" w:rsidRPr="00000000">
        <w:rPr>
          <w:rtl w:val="0"/>
        </w:rPr>
      </w:r>
    </w:p>
    <w:p w:rsidR="00000000" w:rsidDel="00000000" w:rsidP="00000000" w:rsidRDefault="00000000" w:rsidRPr="00000000" w14:paraId="0000001A">
      <w:pPr>
        <w:spacing w:after="0" w:line="240" w:lineRule="auto"/>
        <w:jc w:val="both"/>
        <w:rPr>
          <w:rFonts w:ascii="Calibri" w:cs="Calibri" w:eastAsia="Calibri" w:hAnsi="Calibri"/>
          <w:sz w:val="24"/>
          <w:szCs w:val="24"/>
        </w:rPr>
      </w:pPr>
      <w:bookmarkStart w:colFirst="0" w:colLast="0" w:name="_wr16dywm63il" w:id="2"/>
      <w:bookmarkEnd w:id="2"/>
      <w:r w:rsidDel="00000000" w:rsidR="00000000" w:rsidRPr="00000000">
        <w:rPr>
          <w:rFonts w:ascii="Calibri" w:cs="Calibri" w:eastAsia="Calibri" w:hAnsi="Calibri"/>
          <w:sz w:val="24"/>
          <w:szCs w:val="24"/>
          <w:rtl w:val="0"/>
        </w:rPr>
        <w:t xml:space="preserve">Communications Specialist, Kimitec</w:t>
      </w:r>
    </w:p>
    <w:p w:rsidR="00000000" w:rsidDel="00000000" w:rsidP="00000000" w:rsidRDefault="00000000" w:rsidRPr="00000000" w14:paraId="0000001B">
      <w:pPr>
        <w:spacing w:after="0" w:line="240" w:lineRule="auto"/>
        <w:jc w:val="both"/>
        <w:rPr>
          <w:rFonts w:ascii="Roboto" w:cs="Roboto" w:eastAsia="Roboto" w:hAnsi="Roboto"/>
          <w:color w:val="222222"/>
          <w:sz w:val="21"/>
          <w:szCs w:val="21"/>
          <w:highlight w:val="white"/>
        </w:rPr>
      </w:pPr>
      <w:bookmarkStart w:colFirst="0" w:colLast="0" w:name="_dn4zbwlwt5zj" w:id="3"/>
      <w:bookmarkEnd w:id="3"/>
      <w:hyperlink r:id="rId9">
        <w:r w:rsidDel="00000000" w:rsidR="00000000" w:rsidRPr="00000000">
          <w:rPr>
            <w:rFonts w:ascii="Roboto" w:cs="Roboto" w:eastAsia="Roboto" w:hAnsi="Roboto"/>
            <w:color w:val="1155cc"/>
            <w:sz w:val="21"/>
            <w:szCs w:val="21"/>
            <w:highlight w:val="white"/>
            <w:u w:val="single"/>
            <w:rtl w:val="0"/>
          </w:rPr>
          <w:t xml:space="preserve">palomatouris@kimitec.com</w:t>
        </w:r>
      </w:hyperlink>
      <w:r w:rsidDel="00000000" w:rsidR="00000000" w:rsidRPr="00000000">
        <w:rPr>
          <w:rFonts w:ascii="Roboto" w:cs="Roboto" w:eastAsia="Roboto" w:hAnsi="Roboto"/>
          <w:color w:val="222222"/>
          <w:sz w:val="21"/>
          <w:szCs w:val="21"/>
          <w:highlight w:val="white"/>
          <w:rtl w:val="0"/>
        </w:rPr>
        <w:t xml:space="preserve"> </w:t>
      </w:r>
    </w:p>
    <w:p w:rsidR="00000000" w:rsidDel="00000000" w:rsidP="00000000" w:rsidRDefault="00000000" w:rsidRPr="00000000" w14:paraId="0000001C">
      <w:pPr>
        <w:spacing w:after="0" w:line="240" w:lineRule="auto"/>
        <w:jc w:val="both"/>
        <w:rPr>
          <w:rFonts w:ascii="Calibri" w:cs="Calibri" w:eastAsia="Calibri" w:hAnsi="Calibri"/>
          <w:color w:val="3c4043"/>
          <w:sz w:val="24"/>
          <w:szCs w:val="24"/>
          <w:highlight w:val="white"/>
        </w:rPr>
      </w:pPr>
      <w:bookmarkStart w:colFirst="0" w:colLast="0" w:name="_vamptrs0vjor" w:id="4"/>
      <w:bookmarkEnd w:id="4"/>
      <w:r w:rsidDel="00000000" w:rsidR="00000000" w:rsidRPr="00000000">
        <w:rPr>
          <w:rFonts w:ascii="Calibri" w:cs="Calibri" w:eastAsia="Calibri" w:hAnsi="Calibri"/>
          <w:b w:val="1"/>
          <w:sz w:val="24"/>
          <w:szCs w:val="24"/>
          <w:rtl w:val="0"/>
        </w:rPr>
        <w:br w:type="textWrapping"/>
      </w: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323232"/>
          <w:sz w:val="24"/>
          <w:szCs w:val="24"/>
          <w:highlight w:val="white"/>
          <w:u w:val="single"/>
        </w:rPr>
      </w:pPr>
      <w:r w:rsidDel="00000000" w:rsidR="00000000" w:rsidRPr="00000000">
        <w:rPr>
          <w:rFonts w:ascii="Calibri" w:cs="Calibri" w:eastAsia="Calibri" w:hAnsi="Calibri"/>
          <w:b w:val="1"/>
          <w:color w:val="323232"/>
          <w:sz w:val="24"/>
          <w:szCs w:val="24"/>
          <w:highlight w:val="white"/>
          <w:u w:val="single"/>
          <w:rtl w:val="0"/>
        </w:rPr>
        <w:t xml:space="preserve">About Biome Makers</w:t>
      </w:r>
    </w:p>
    <w:p w:rsidR="00000000" w:rsidDel="00000000" w:rsidP="00000000" w:rsidRDefault="00000000" w:rsidRPr="00000000" w14:paraId="0000001E">
      <w:pPr>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sz w:val="24"/>
          <w:szCs w:val="24"/>
          <w:highlight w:val="white"/>
          <w:rtl w:val="0"/>
        </w:rPr>
        <w:t xml:space="preserve">Founded in California’s Silicon Valley in 2015, Biome Makers is one of the foremost global AgTech leaders, setting the standard in soil health with BeCrop® technology. Built on industry-leading AgTech expertise and driven by data and science, Biome Makers </w:t>
      </w:r>
      <w:r w:rsidDel="00000000" w:rsidR="00000000" w:rsidRPr="00000000">
        <w:rPr>
          <w:rFonts w:ascii="Calibri" w:cs="Calibri" w:eastAsia="Calibri" w:hAnsi="Calibri"/>
          <w:sz w:val="24"/>
          <w:szCs w:val="24"/>
          <w:rtl w:val="0"/>
        </w:rPr>
        <w:t xml:space="preserve">connect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soil biology to agricultural decision-making to </w:t>
      </w:r>
      <w:r w:rsidDel="00000000" w:rsidR="00000000" w:rsidRPr="00000000">
        <w:rPr>
          <w:rFonts w:ascii="Calibri" w:cs="Calibri" w:eastAsia="Calibri" w:hAnsi="Calibri"/>
          <w:sz w:val="24"/>
          <w:szCs w:val="24"/>
          <w:highlight w:val="white"/>
          <w:rtl w:val="0"/>
        </w:rPr>
        <w:t xml:space="preserve">optimize farming practices</w:t>
      </w:r>
      <w:r w:rsidDel="00000000" w:rsidR="00000000" w:rsidRPr="00000000">
        <w:rPr>
          <w:rFonts w:ascii="Calibri" w:cs="Calibri" w:eastAsia="Calibri" w:hAnsi="Calibri"/>
          <w:sz w:val="24"/>
          <w:szCs w:val="24"/>
          <w:rtl w:val="0"/>
        </w:rPr>
        <w:t xml:space="preserve"> and reverse the degradation of arable soils. With </w:t>
      </w:r>
      <w:r w:rsidDel="00000000" w:rsidR="00000000" w:rsidRPr="00000000">
        <w:rPr>
          <w:rFonts w:ascii="Calibri" w:cs="Calibri" w:eastAsia="Calibri" w:hAnsi="Calibri"/>
          <w:sz w:val="24"/>
          <w:szCs w:val="24"/>
          <w:highlight w:val="white"/>
          <w:rtl w:val="0"/>
        </w:rPr>
        <w:t xml:space="preserve">labs across the globe, customers on 4 continents, and 1M+ acres of land impacted, Biome Makers revitalizes soil functionality and agricultural sustainability worldwide.</w:t>
      </w:r>
      <w:r w:rsidDel="00000000" w:rsidR="00000000" w:rsidRPr="00000000">
        <w:rPr>
          <w:rtl w:val="0"/>
        </w:rPr>
      </w:r>
    </w:p>
    <w:p w:rsidR="00000000" w:rsidDel="00000000" w:rsidP="00000000" w:rsidRDefault="00000000" w:rsidRPr="00000000" w14:paraId="0000001F">
      <w:pPr>
        <w:spacing w:after="160" w:line="259"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0">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About Kimitec’s MAAVi Innovation Center</w:t>
      </w:r>
      <w:r w:rsidDel="00000000" w:rsidR="00000000" w:rsidRPr="00000000">
        <w:rPr>
          <w:rtl w:val="0"/>
        </w:rPr>
      </w:r>
    </w:p>
    <w:p w:rsidR="00000000" w:rsidDel="00000000" w:rsidP="00000000" w:rsidRDefault="00000000" w:rsidRPr="00000000" w14:paraId="00000021">
      <w:pPr>
        <w:spacing w:after="120" w:before="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Kimitec positions itself as the alternative to agricultural products based on synthetic chemistry, putting consumer health, the respect for the environment, and natural productivity at the heart of the agricultural production system. Currently, we operate in over 94 countries and have branch offices in the USA, Brazil, LATAM, and China. In 2019, Kimitec opened its MAAVi Innovation Center, Europe's largest biotechnology innovation hub focused on the research and development of natural molecules and compounds, to facilitate the transition from synthetic chemistry to a more natural system in the agricultural and agri-food industries. MAAVi stands for “Making a Vision” and represents a unique way of producing food with natural solutions, without jeopardizing efficacy and productivity, and focusing on the environment and human health. Kimitec has currently over 50 independent research projects in the pipeline, all of them focused on developing natural, effective, productive, residue-free solutions for the main issues facing the farming industry worldwide.</w:t>
      </w:r>
      <w:r w:rsidDel="00000000" w:rsidR="00000000" w:rsidRPr="00000000">
        <w:rPr>
          <w:rtl w:val="0"/>
        </w:rPr>
      </w:r>
    </w:p>
    <w:p w:rsidR="00000000" w:rsidDel="00000000" w:rsidP="00000000" w:rsidRDefault="00000000" w:rsidRPr="00000000" w14:paraId="00000022">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lomatouris@kimitec.com" TargetMode="External"/><Relationship Id="rId5" Type="http://schemas.openxmlformats.org/officeDocument/2006/relationships/styles" Target="styles.xml"/><Relationship Id="rId6" Type="http://schemas.openxmlformats.org/officeDocument/2006/relationships/hyperlink" Target="https://biomemakers.com/" TargetMode="External"/><Relationship Id="rId7" Type="http://schemas.openxmlformats.org/officeDocument/2006/relationships/hyperlink" Target="https://kimitec.com/" TargetMode="External"/><Relationship Id="rId8" Type="http://schemas.openxmlformats.org/officeDocument/2006/relationships/hyperlink" Target="mailto:jamie.nix@biomemaker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